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994969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831F6F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831F6F" w:rsidRDefault="00831F6F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831F6F" w:rsidRDefault="00831F6F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971D8C" w:rsidRDefault="00971D8C" w:rsidP="00971D8C">
      <w:pPr>
        <w:pStyle w:val="LEUFPTitle"/>
        <w:ind w:left="1698" w:hanging="1680"/>
        <w:jc w:val="center"/>
        <w:rPr>
          <w:color w:val="FF0000"/>
          <w:sz w:val="40"/>
          <w:szCs w:val="40"/>
        </w:rPr>
      </w:pPr>
    </w:p>
    <w:p w:rsidR="007B463B" w:rsidRPr="00971D8C" w:rsidRDefault="003C439F" w:rsidP="00971D8C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>
        <w:rPr>
          <w:color w:val="FF0000"/>
          <w:sz w:val="50"/>
          <w:szCs w:val="50"/>
        </w:rPr>
        <w:t>Total carbon</w:t>
      </w:r>
      <w:r w:rsidR="008C0473">
        <w:rPr>
          <w:color w:val="FF0000"/>
          <w:sz w:val="50"/>
          <w:szCs w:val="50"/>
        </w:rPr>
        <w:t xml:space="preserve"> analysis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1"/>
        <w:gridCol w:w="458"/>
        <w:gridCol w:w="1146"/>
        <w:gridCol w:w="584"/>
        <w:gridCol w:w="1015"/>
        <w:gridCol w:w="694"/>
        <w:gridCol w:w="1456"/>
        <w:gridCol w:w="103"/>
        <w:gridCol w:w="284"/>
        <w:gridCol w:w="912"/>
        <w:gridCol w:w="620"/>
        <w:gridCol w:w="736"/>
        <w:gridCol w:w="850"/>
        <w:gridCol w:w="308"/>
        <w:gridCol w:w="596"/>
        <w:gridCol w:w="372"/>
        <w:gridCol w:w="142"/>
        <w:gridCol w:w="948"/>
        <w:gridCol w:w="8"/>
        <w:gridCol w:w="461"/>
        <w:gridCol w:w="452"/>
        <w:gridCol w:w="1000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10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5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7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10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971D8C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971D8C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3C439F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Total carbon analysis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994969" w:rsidP="00994969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9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 w:rsidR="00790434" w:rsidRPr="00971D8C">
                    <w:rPr>
                      <w:rFonts w:ascii="Arial" w:hAnsi="Arial" w:cs="Arial"/>
                      <w:color w:val="FF0000"/>
                      <w:sz w:val="20"/>
                    </w:rPr>
                    <w:t>0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2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5</w:t>
                  </w:r>
                  <w:bookmarkStart w:id="0" w:name="_GoBack"/>
                  <w:bookmarkEnd w:id="0"/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971D8C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99496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971D8C" w:rsidRDefault="003C439F" w:rsidP="003C439F">
                  <w:pPr>
                    <w:rPr>
                      <w:rFonts w:ascii="Arial" w:hAnsi="Arial" w:cs="Arial"/>
                      <w:color w:val="FF0000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Cs w:val="22"/>
                    </w:rPr>
                    <w:t>Analysis of the carbon content for soils and sediments. Organic, inorganic and total carbon can be measured. Two method are included in this risk assessment</w:t>
                  </w:r>
                </w:p>
              </w:tc>
            </w:tr>
          </w:tbl>
          <w:p w:rsidR="00793409" w:rsidRPr="00C437D0" w:rsidRDefault="0099496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8pt;margin-top:10.3pt;width:8.5pt;height:8.5pt;z-index:251655680;mso-position-horizontal-relative:text;mso-position-vertical-relative:text" filled="f"/>
              </w:pic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99496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6pt;margin-top:-1.1pt;width:8.5pt;height:8.5pt;z-index:251656704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0434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99496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pt;margin-top:-.8pt;width:8.5pt;height:8.5pt;z-index:251657728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3.35pt;margin-top:8.7pt;width:8.5pt;height:8.5pt;z-index:251658752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00E8B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99496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99496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7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7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7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10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12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D00A63">
        <w:trPr>
          <w:jc w:val="center"/>
        </w:trPr>
        <w:tc>
          <w:tcPr>
            <w:tcW w:w="148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276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559" w:type="dxa"/>
            <w:gridSpan w:val="4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5E17CC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5E17CC" w:rsidRPr="00971D8C" w:rsidRDefault="00265A00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Handling Glassware</w:t>
            </w:r>
            <w:r w:rsidR="003C439F">
              <w:rPr>
                <w:rFonts w:ascii="Arial" w:hAnsi="Arial" w:cs="Arial"/>
                <w:color w:val="FF0000"/>
                <w:szCs w:val="22"/>
              </w:rPr>
              <w:t xml:space="preserve"> and porcelain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65A00" w:rsidRPr="00971D8C" w:rsidRDefault="00265A00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 using the acid bath.</w:t>
            </w:r>
          </w:p>
        </w:tc>
        <w:tc>
          <w:tcPr>
            <w:tcW w:w="1709" w:type="dxa"/>
            <w:gridSpan w:val="2"/>
            <w:vAlign w:val="center"/>
          </w:tcPr>
          <w:p w:rsidR="005E17CC" w:rsidRPr="00971D8C" w:rsidRDefault="00C20F1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Cuts from broken glassware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E17CC" w:rsidRPr="00971D8C" w:rsidRDefault="007D07DD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3(l)x2(s)=6</w:t>
            </w:r>
          </w:p>
        </w:tc>
        <w:tc>
          <w:tcPr>
            <w:tcW w:w="3402" w:type="dxa"/>
            <w:gridSpan w:val="5"/>
            <w:vAlign w:val="center"/>
          </w:tcPr>
          <w:p w:rsidR="005E17CC" w:rsidRPr="00971D8C" w:rsidRDefault="00C20F1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provided.</w:t>
            </w:r>
          </w:p>
          <w:p w:rsidR="00C20F1C" w:rsidRPr="00971D8C" w:rsidRDefault="00C20F1C" w:rsidP="00FF1FA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Wear suitable protective clothing: Lab Coat, Gloves, 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>and Protective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FF1FA3" w:rsidRPr="00971D8C">
              <w:rPr>
                <w:rFonts w:ascii="Arial" w:hAnsi="Arial" w:cs="Arial"/>
                <w:color w:val="FF0000"/>
                <w:szCs w:val="22"/>
              </w:rPr>
              <w:t>glasses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:rsidR="005E17CC" w:rsidRPr="00971D8C" w:rsidRDefault="007D07DD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4"/>
            <w:vAlign w:val="center"/>
          </w:tcPr>
          <w:p w:rsidR="005E17CC" w:rsidRPr="00971D8C" w:rsidRDefault="00C20F1C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</w:t>
            </w:r>
            <w:r w:rsidR="007C1610" w:rsidRPr="00971D8C">
              <w:rPr>
                <w:rFonts w:ascii="Arial" w:hAnsi="Arial" w:cs="Arial"/>
                <w:color w:val="FF0000"/>
                <w:szCs w:val="22"/>
              </w:rPr>
              <w:t>n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452" w:type="dxa"/>
            <w:gridSpan w:val="2"/>
            <w:vAlign w:val="center"/>
          </w:tcPr>
          <w:p w:rsidR="005E17CC" w:rsidRPr="00971D8C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C439F" w:rsidRPr="00C437D0" w:rsidTr="008A393D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3C439F" w:rsidRPr="00971D8C" w:rsidRDefault="003C439F" w:rsidP="00DF6944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Furnace</w:t>
            </w:r>
          </w:p>
        </w:tc>
        <w:tc>
          <w:tcPr>
            <w:tcW w:w="1730" w:type="dxa"/>
            <w:gridSpan w:val="2"/>
            <w:vAlign w:val="center"/>
          </w:tcPr>
          <w:p w:rsidR="003C439F" w:rsidRPr="00971D8C" w:rsidRDefault="003C439F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Users of furnace</w:t>
            </w:r>
          </w:p>
        </w:tc>
        <w:tc>
          <w:tcPr>
            <w:tcW w:w="1709" w:type="dxa"/>
            <w:gridSpan w:val="2"/>
            <w:vAlign w:val="center"/>
          </w:tcPr>
          <w:p w:rsidR="003C439F" w:rsidRPr="00971D8C" w:rsidRDefault="003C439F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Risk of burns due to high temperatures</w:t>
            </w:r>
          </w:p>
        </w:tc>
        <w:tc>
          <w:tcPr>
            <w:tcW w:w="1559" w:type="dxa"/>
            <w:gridSpan w:val="2"/>
            <w:vAlign w:val="center"/>
          </w:tcPr>
          <w:p w:rsidR="003C439F" w:rsidRPr="00971D8C" w:rsidRDefault="003C439F" w:rsidP="003C439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3(l)x</w:t>
            </w: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(s)=</w:t>
            </w:r>
            <w:r>
              <w:rPr>
                <w:rFonts w:ascii="Arial" w:hAnsi="Arial" w:cs="Arial"/>
                <w:color w:val="FF0000"/>
                <w:szCs w:val="22"/>
              </w:rPr>
              <w:t>9</w:t>
            </w:r>
          </w:p>
        </w:tc>
        <w:tc>
          <w:tcPr>
            <w:tcW w:w="3402" w:type="dxa"/>
            <w:gridSpan w:val="5"/>
            <w:vAlign w:val="center"/>
          </w:tcPr>
          <w:p w:rsidR="003C439F" w:rsidRPr="00971D8C" w:rsidRDefault="003C439F" w:rsidP="003C439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Wear appropriate safety equipment such as heat proof gloves and take care when removing and adding things to furnace. Follow SOP.</w:t>
            </w:r>
          </w:p>
        </w:tc>
        <w:tc>
          <w:tcPr>
            <w:tcW w:w="1276" w:type="dxa"/>
            <w:gridSpan w:val="3"/>
            <w:vAlign w:val="center"/>
          </w:tcPr>
          <w:p w:rsidR="003C439F" w:rsidRPr="00971D8C" w:rsidRDefault="003C439F" w:rsidP="004B3A7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(l)x</w:t>
            </w: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Pr="00971D8C">
              <w:rPr>
                <w:rFonts w:ascii="Arial" w:hAnsi="Arial" w:cs="Arial"/>
                <w:color w:val="FF0000"/>
                <w:szCs w:val="22"/>
              </w:rPr>
              <w:t>(s)=</w:t>
            </w:r>
            <w:r w:rsidR="004B3A7D">
              <w:rPr>
                <w:rFonts w:ascii="Arial" w:hAnsi="Arial" w:cs="Arial"/>
                <w:color w:val="FF0000"/>
                <w:szCs w:val="22"/>
              </w:rPr>
              <w:t>6</w:t>
            </w:r>
          </w:p>
        </w:tc>
        <w:tc>
          <w:tcPr>
            <w:tcW w:w="1559" w:type="dxa"/>
            <w:gridSpan w:val="4"/>
            <w:vAlign w:val="center"/>
          </w:tcPr>
          <w:p w:rsidR="003C439F" w:rsidRPr="00971D8C" w:rsidRDefault="003C439F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439F" w:rsidRPr="00971D8C" w:rsidRDefault="003C439F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3C439F" w:rsidRPr="00C437D0" w:rsidTr="008A393D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3C439F" w:rsidRPr="00D468E8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101073">
              <w:rPr>
                <w:rFonts w:ascii="Arial" w:hAnsi="Arial" w:cs="Arial"/>
                <w:color w:val="FF0000"/>
                <w:szCs w:val="22"/>
              </w:rPr>
              <w:t>Electric Shock</w:t>
            </w:r>
          </w:p>
        </w:tc>
        <w:tc>
          <w:tcPr>
            <w:tcW w:w="1730" w:type="dxa"/>
            <w:gridSpan w:val="2"/>
            <w:vAlign w:val="center"/>
          </w:tcPr>
          <w:p w:rsidR="003C439F" w:rsidRPr="00D468E8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User</w:t>
            </w:r>
          </w:p>
        </w:tc>
        <w:tc>
          <w:tcPr>
            <w:tcW w:w="1709" w:type="dxa"/>
            <w:gridSpan w:val="2"/>
            <w:vAlign w:val="center"/>
          </w:tcPr>
          <w:p w:rsidR="003C439F" w:rsidRPr="00D468E8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Electrocution or electric burns</w:t>
            </w:r>
          </w:p>
        </w:tc>
        <w:tc>
          <w:tcPr>
            <w:tcW w:w="1559" w:type="dxa"/>
            <w:gridSpan w:val="2"/>
            <w:vAlign w:val="center"/>
          </w:tcPr>
          <w:p w:rsidR="003C439F" w:rsidRPr="00D468E8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3402" w:type="dxa"/>
            <w:gridSpan w:val="5"/>
            <w:vAlign w:val="center"/>
          </w:tcPr>
          <w:p w:rsidR="003C439F" w:rsidRPr="00D468E8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Regular PAT testing of all electrical equipment</w:t>
            </w:r>
          </w:p>
        </w:tc>
        <w:tc>
          <w:tcPr>
            <w:tcW w:w="1276" w:type="dxa"/>
            <w:gridSpan w:val="3"/>
            <w:vAlign w:val="center"/>
          </w:tcPr>
          <w:p w:rsidR="003C439F" w:rsidRPr="00D468E8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1(l)x4(s)=4</w:t>
            </w:r>
          </w:p>
        </w:tc>
        <w:tc>
          <w:tcPr>
            <w:tcW w:w="1559" w:type="dxa"/>
            <w:gridSpan w:val="4"/>
            <w:vAlign w:val="center"/>
          </w:tcPr>
          <w:p w:rsidR="003C439F" w:rsidRPr="00D468E8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439F" w:rsidRPr="00D468E8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3C439F" w:rsidRPr="00C437D0" w:rsidTr="008A5412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3C439F" w:rsidRPr="00101073" w:rsidRDefault="003C439F" w:rsidP="009B4D4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Handling corrosive materials</w:t>
            </w:r>
          </w:p>
        </w:tc>
        <w:tc>
          <w:tcPr>
            <w:tcW w:w="12687" w:type="dxa"/>
            <w:gridSpan w:val="20"/>
            <w:vAlign w:val="center"/>
          </w:tcPr>
          <w:p w:rsidR="003C439F" w:rsidRPr="003C439F" w:rsidRDefault="003C439F" w:rsidP="003C439F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3C439F">
              <w:rPr>
                <w:rFonts w:ascii="Arial" w:hAnsi="Arial" w:cs="Arial"/>
                <w:color w:val="FF0000"/>
                <w:szCs w:val="22"/>
              </w:rPr>
              <w:t>See COSHH</w:t>
            </w:r>
          </w:p>
        </w:tc>
      </w:tr>
      <w:tr w:rsidR="003C439F" w:rsidRPr="00C437D0" w:rsidTr="003C4767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3C439F" w:rsidRDefault="003C439F" w:rsidP="003C439F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F21AB0">
              <w:rPr>
                <w:rFonts w:ascii="Arial" w:hAnsi="Arial" w:cs="Arial"/>
                <w:color w:val="FF0000"/>
                <w:szCs w:val="22"/>
              </w:rPr>
              <w:t>Handling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users samples</w:t>
            </w:r>
          </w:p>
        </w:tc>
        <w:tc>
          <w:tcPr>
            <w:tcW w:w="12687" w:type="dxa"/>
            <w:gridSpan w:val="20"/>
            <w:vAlign w:val="center"/>
          </w:tcPr>
          <w:p w:rsidR="003C439F" w:rsidRPr="00971D8C" w:rsidRDefault="003C439F" w:rsidP="003C439F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Before carrying out this method users must carry out risk and COSHH assessments to identify issues with their samples. Any lab users at risk from the samples must be informed.</w:t>
            </w:r>
          </w:p>
        </w:tc>
      </w:tr>
      <w:tr w:rsidR="003C439F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 w:val="restart"/>
            <w:shd w:val="clear" w:color="auto" w:fill="E0E0E0"/>
          </w:tcPr>
          <w:p w:rsidR="003C439F" w:rsidRPr="00C437D0" w:rsidRDefault="003C439F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MANAGEMENT AGREED</w:t>
            </w:r>
          </w:p>
          <w:p w:rsidR="003C439F" w:rsidRPr="00C437D0" w:rsidRDefault="003C439F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3C439F" w:rsidRPr="00C437D0" w:rsidRDefault="003C439F" w:rsidP="003A14AE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5963" w:type="dxa"/>
            <w:gridSpan w:val="9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979" w:type="dxa"/>
            <w:gridSpan w:val="8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3C439F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/>
            <w:shd w:val="clear" w:color="auto" w:fill="E0E0E0"/>
          </w:tcPr>
          <w:p w:rsidR="003C439F" w:rsidRPr="00C437D0" w:rsidRDefault="003C439F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150" w:type="dxa"/>
            <w:gridSpan w:val="2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1919" w:type="dxa"/>
            <w:gridSpan w:val="4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1894" w:type="dxa"/>
            <w:gridSpan w:val="3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2066" w:type="dxa"/>
            <w:gridSpan w:val="5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913" w:type="dxa"/>
            <w:gridSpan w:val="3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D00A63">
        <w:trPr>
          <w:jc w:val="center"/>
        </w:trPr>
        <w:tc>
          <w:tcPr>
            <w:tcW w:w="1031" w:type="dxa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186930">
        <w:trPr>
          <w:gridAfter w:val="1"/>
          <w:wAfter w:w="1000" w:type="dxa"/>
          <w:trHeight w:val="429"/>
          <w:jc w:val="center"/>
        </w:trPr>
        <w:tc>
          <w:tcPr>
            <w:tcW w:w="13176" w:type="dxa"/>
            <w:gridSpan w:val="21"/>
            <w:shd w:val="clear" w:color="auto" w:fill="E0E0E0"/>
            <w:vAlign w:val="center"/>
          </w:tcPr>
          <w:p w:rsidR="003C439F" w:rsidRPr="0018693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COMMUNICATION OF RISK ASSESSMENT FINDINGS TO  STAFF</w:t>
            </w:r>
          </w:p>
        </w:tc>
      </w:tr>
      <w:tr w:rsidR="003C439F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3C439F" w:rsidRPr="00C437D0" w:rsidRDefault="003C439F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REFERENCE OF FORMAL COMMUNICATION TO STAFF</w:t>
            </w:r>
          </w:p>
        </w:tc>
        <w:tc>
          <w:tcPr>
            <w:tcW w:w="4136" w:type="dxa"/>
            <w:gridSpan w:val="6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2268" w:type="dxa"/>
            <w:gridSpan w:val="5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69" w:type="dxa"/>
            <w:gridSpan w:val="4"/>
            <w:shd w:val="clear" w:color="auto" w:fill="E0E0E0"/>
            <w:vAlign w:val="center"/>
          </w:tcPr>
          <w:p w:rsidR="003C439F" w:rsidRPr="00C437D0" w:rsidRDefault="003C439F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3C439F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3C439F" w:rsidRPr="00C437D0" w:rsidRDefault="003C439F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Copy of risk assessment issued to staff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3C439F" w:rsidRPr="00C437D0" w:rsidRDefault="003C439F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Controls covered in team procedure issued to staff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3C439F" w:rsidRPr="00C437D0" w:rsidRDefault="003C439F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Staff Handbook issued to staff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3C439F" w:rsidRPr="00C437D0" w:rsidRDefault="003C439F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3C439F" w:rsidRPr="00C437D0" w:rsidRDefault="003C439F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METHODS OF COMMUNICATION</w:t>
            </w: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Induction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Toolbox Talk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Team Meeting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E-mail circulation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C439F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3C439F" w:rsidRPr="00C437D0" w:rsidRDefault="003C439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852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852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77588">
      <w:pPr>
        <w:outlineLvl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  <w:r w:rsidRPr="00C437D0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RISK ASSESSMENT LOG - SAMPLE</w:t>
      </w:r>
    </w:p>
    <w:tbl>
      <w:tblPr>
        <w:tblStyle w:val="TableGrid"/>
        <w:tblpPr w:leftFromText="180" w:rightFromText="180" w:vertAnchor="text" w:horzAnchor="margin" w:tblpY="243"/>
        <w:tblW w:w="0" w:type="auto"/>
        <w:tblLook w:val="01E0" w:firstRow="1" w:lastRow="1" w:firstColumn="1" w:lastColumn="1" w:noHBand="0" w:noVBand="0"/>
      </w:tblPr>
      <w:tblGrid>
        <w:gridCol w:w="1327"/>
        <w:gridCol w:w="1197"/>
        <w:gridCol w:w="1074"/>
        <w:gridCol w:w="1197"/>
        <w:gridCol w:w="1085"/>
        <w:gridCol w:w="1086"/>
        <w:gridCol w:w="1177"/>
        <w:gridCol w:w="1177"/>
        <w:gridCol w:w="1073"/>
        <w:gridCol w:w="1073"/>
        <w:gridCol w:w="1527"/>
        <w:gridCol w:w="1183"/>
      </w:tblGrid>
      <w:tr w:rsidR="00186930" w:rsidRPr="00C437D0" w:rsidTr="00186930">
        <w:tc>
          <w:tcPr>
            <w:tcW w:w="14176" w:type="dxa"/>
            <w:gridSpan w:val="12"/>
            <w:shd w:val="clear" w:color="auto" w:fill="E0E0E0"/>
          </w:tcPr>
          <w:p w:rsidR="00186930" w:rsidRPr="00186930" w:rsidRDefault="00186930" w:rsidP="00186930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8693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RISK ASSESSMENT LOG</w:t>
            </w:r>
          </w:p>
          <w:p w:rsidR="00186930" w:rsidRPr="0018693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6930" w:rsidRPr="00C437D0" w:rsidTr="00186930">
        <w:tc>
          <w:tcPr>
            <w:tcW w:w="6966" w:type="dxa"/>
            <w:gridSpan w:val="6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Directorate:</w:t>
            </w:r>
          </w:p>
        </w:tc>
        <w:tc>
          <w:tcPr>
            <w:tcW w:w="7210" w:type="dxa"/>
            <w:gridSpan w:val="6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Area:</w:t>
            </w:r>
          </w:p>
        </w:tc>
      </w:tr>
      <w:tr w:rsidR="00186930" w:rsidRPr="00C437D0" w:rsidTr="00186930">
        <w:tc>
          <w:tcPr>
            <w:tcW w:w="14176" w:type="dxa"/>
            <w:gridSpan w:val="12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Section/Team</w:t>
            </w:r>
          </w:p>
        </w:tc>
        <w:tc>
          <w:tcPr>
            <w:tcW w:w="119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Assessment Title</w:t>
            </w:r>
          </w:p>
        </w:tc>
        <w:tc>
          <w:tcPr>
            <w:tcW w:w="1074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Version No.</w:t>
            </w:r>
          </w:p>
        </w:tc>
        <w:tc>
          <w:tcPr>
            <w:tcW w:w="119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Assessment Category</w:t>
            </w:r>
          </w:p>
        </w:tc>
        <w:tc>
          <w:tcPr>
            <w:tcW w:w="1085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</w:p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/Location</w:t>
            </w:r>
          </w:p>
        </w:tc>
        <w:tc>
          <w:tcPr>
            <w:tcW w:w="1086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Assessor</w:t>
            </w:r>
          </w:p>
        </w:tc>
        <w:tc>
          <w:tcPr>
            <w:tcW w:w="117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Manager responsible for signing off risk assessment</w:t>
            </w:r>
          </w:p>
        </w:tc>
        <w:tc>
          <w:tcPr>
            <w:tcW w:w="117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Date assessment signed off</w:t>
            </w:r>
          </w:p>
        </w:tc>
        <w:tc>
          <w:tcPr>
            <w:tcW w:w="107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Review Due</w:t>
            </w:r>
          </w:p>
        </w:tc>
        <w:tc>
          <w:tcPr>
            <w:tcW w:w="107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Review Date</w:t>
            </w:r>
          </w:p>
        </w:tc>
        <w:tc>
          <w:tcPr>
            <w:tcW w:w="152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Outstanding Controls/Actions</w:t>
            </w:r>
          </w:p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118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  <w:r w:rsidRPr="00C437D0">
              <w:rPr>
                <w:rFonts w:ascii="Arial" w:hAnsi="Arial" w:cs="Arial"/>
                <w:color w:val="000000"/>
                <w:sz w:val="20"/>
              </w:rPr>
              <w:t>Comments</w:t>
            </w: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186930">
      <w:pPr>
        <w:outlineLvl w:val="6"/>
      </w:pPr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Pr="00DE4E61" w:rsidRDefault="00994969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style="mso-next-textbox:#_x0000_s2050" inset="0,0,0,0">
            <w:txbxContent>
              <w:p w:rsidR="00831F6F" w:rsidRDefault="00856728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99496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994969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831F6F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831F6F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831F6F" w:rsidRDefault="00831F6F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994969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next-textbox:#_x0000_s2052;mso-fit-shape-to-text:t" inset="0,0,0,0">
              <w:txbxContent>
                <w:p w:rsidR="00831F6F" w:rsidRDefault="00831F6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2EE"/>
    <w:rsid w:val="00201346"/>
    <w:rsid w:val="00201381"/>
    <w:rsid w:val="00216CA6"/>
    <w:rsid w:val="0021739A"/>
    <w:rsid w:val="0022023B"/>
    <w:rsid w:val="00221E0D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F2E01"/>
    <w:rsid w:val="002F45C0"/>
    <w:rsid w:val="002F4F01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C439F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3A7D"/>
    <w:rsid w:val="004B408E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08FE"/>
    <w:rsid w:val="005611A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5921"/>
    <w:rsid w:val="0073132E"/>
    <w:rsid w:val="007320DC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6950"/>
    <w:rsid w:val="00820757"/>
    <w:rsid w:val="00831F6F"/>
    <w:rsid w:val="00832CD7"/>
    <w:rsid w:val="008343AB"/>
    <w:rsid w:val="008439B6"/>
    <w:rsid w:val="00847944"/>
    <w:rsid w:val="008525B2"/>
    <w:rsid w:val="00856728"/>
    <w:rsid w:val="008634E2"/>
    <w:rsid w:val="00874020"/>
    <w:rsid w:val="008761BD"/>
    <w:rsid w:val="00882D01"/>
    <w:rsid w:val="008A10E9"/>
    <w:rsid w:val="008A393D"/>
    <w:rsid w:val="008B508B"/>
    <w:rsid w:val="008C0473"/>
    <w:rsid w:val="008C5D16"/>
    <w:rsid w:val="008F5F58"/>
    <w:rsid w:val="00913F60"/>
    <w:rsid w:val="00950610"/>
    <w:rsid w:val="0095296E"/>
    <w:rsid w:val="00960539"/>
    <w:rsid w:val="009610D7"/>
    <w:rsid w:val="00967694"/>
    <w:rsid w:val="00971D8C"/>
    <w:rsid w:val="009722ED"/>
    <w:rsid w:val="00972869"/>
    <w:rsid w:val="00985428"/>
    <w:rsid w:val="009868EB"/>
    <w:rsid w:val="00991E79"/>
    <w:rsid w:val="009928C4"/>
    <w:rsid w:val="00994969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A4057"/>
    <w:rsid w:val="00AD1C2A"/>
    <w:rsid w:val="00AD6A1A"/>
    <w:rsid w:val="00AE399C"/>
    <w:rsid w:val="00AE4162"/>
    <w:rsid w:val="00AE42D9"/>
    <w:rsid w:val="00AF43E3"/>
    <w:rsid w:val="00B01C3D"/>
    <w:rsid w:val="00B16E7E"/>
    <w:rsid w:val="00B17846"/>
    <w:rsid w:val="00B53A20"/>
    <w:rsid w:val="00B84EAA"/>
    <w:rsid w:val="00B90F1B"/>
    <w:rsid w:val="00BA52C5"/>
    <w:rsid w:val="00BA7DB4"/>
    <w:rsid w:val="00BB14F8"/>
    <w:rsid w:val="00BE04D6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DF6944"/>
    <w:rsid w:val="00E017CA"/>
    <w:rsid w:val="00E14120"/>
    <w:rsid w:val="00E14795"/>
    <w:rsid w:val="00E212B9"/>
    <w:rsid w:val="00E300F7"/>
    <w:rsid w:val="00E31EDC"/>
    <w:rsid w:val="00E42B80"/>
    <w:rsid w:val="00E560B5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21723"/>
    <w:rsid w:val="00F306BE"/>
    <w:rsid w:val="00F31D61"/>
    <w:rsid w:val="00F55914"/>
    <w:rsid w:val="00F634BB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8ABACF39-65B0-498F-82F8-AFC01748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34</cp:revision>
  <cp:lastPrinted>2014-07-04T10:28:00Z</cp:lastPrinted>
  <dcterms:created xsi:type="dcterms:W3CDTF">2009-06-25T10:58:00Z</dcterms:created>
  <dcterms:modified xsi:type="dcterms:W3CDTF">2016-02-09T08:44:00Z</dcterms:modified>
</cp:coreProperties>
</file>